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BF" w:rsidRDefault="000854BF" w:rsidP="000854BF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.04.2020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854BF" w:rsidRDefault="000854BF" w:rsidP="00085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2ТО (4 пара)</w:t>
      </w:r>
    </w:p>
    <w:p w:rsidR="000854BF" w:rsidRPr="003E6944" w:rsidRDefault="000854BF" w:rsidP="00085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 02.01 Организация движения на автомобильном транспорте</w:t>
      </w:r>
    </w:p>
    <w:p w:rsidR="000854BF" w:rsidRDefault="000854BF" w:rsidP="00085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Кравцова Лариса Васильевна</w:t>
      </w:r>
    </w:p>
    <w:p w:rsidR="001235F2" w:rsidRPr="003E6944" w:rsidRDefault="001235F2" w:rsidP="00D6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15</w:t>
      </w:r>
      <w:bookmarkStart w:id="0" w:name="_GoBack"/>
      <w:bookmarkEnd w:id="0"/>
    </w:p>
    <w:p w:rsidR="001235F2" w:rsidRDefault="001235F2" w:rsidP="00085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Подвижной состав пассажирского транспорта</w:t>
      </w:r>
    </w:p>
    <w:p w:rsidR="001235F2" w:rsidRDefault="000854BF" w:rsidP="000854BF">
      <w:pPr>
        <w:tabs>
          <w:tab w:val="center" w:pos="4677"/>
          <w:tab w:val="left" w:pos="562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35F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35F2" w:rsidRDefault="001235F2" w:rsidP="00A46034">
      <w:pPr>
        <w:pStyle w:val="tj"/>
        <w:spacing w:before="0" w:beforeAutospacing="0" w:after="0" w:afterAutospacing="0" w:line="300" w:lineRule="auto"/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79DF">
        <w:rPr>
          <w:sz w:val="28"/>
          <w:szCs w:val="28"/>
        </w:rPr>
        <w:t>Эксплуатационные требования к подвижному составу.</w:t>
      </w:r>
      <w:r w:rsidR="00A46034">
        <w:rPr>
          <w:sz w:val="28"/>
          <w:szCs w:val="28"/>
        </w:rPr>
        <w:t xml:space="preserve"> </w:t>
      </w:r>
      <w:r w:rsidRPr="000579DF">
        <w:rPr>
          <w:sz w:val="28"/>
          <w:szCs w:val="28"/>
        </w:rPr>
        <w:t xml:space="preserve">Влияние эксплуатационных качеств подвижного состава на организацию и эффективность перевозок. </w:t>
      </w:r>
    </w:p>
    <w:p w:rsidR="001235F2" w:rsidRDefault="00A46034" w:rsidP="001235F2">
      <w:pPr>
        <w:pStyle w:val="tj"/>
        <w:spacing w:before="0" w:beforeAutospacing="0" w:after="0" w:afterAutospacing="0" w:line="300" w:lineRule="auto"/>
        <w:ind w:firstLine="54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1235F2">
        <w:rPr>
          <w:sz w:val="28"/>
          <w:szCs w:val="28"/>
        </w:rPr>
        <w:t xml:space="preserve">. </w:t>
      </w:r>
      <w:r w:rsidR="001235F2" w:rsidRPr="000579DF">
        <w:rPr>
          <w:sz w:val="28"/>
          <w:szCs w:val="28"/>
        </w:rPr>
        <w:t xml:space="preserve">Условия эксплуатации </w:t>
      </w:r>
      <w:r w:rsidR="001235F2" w:rsidRPr="000579DF">
        <w:rPr>
          <w:color w:val="000000"/>
          <w:sz w:val="28"/>
          <w:szCs w:val="28"/>
        </w:rPr>
        <w:t>подвижного состава</w:t>
      </w:r>
      <w:r w:rsidR="001235F2">
        <w:rPr>
          <w:color w:val="000000"/>
          <w:sz w:val="28"/>
          <w:szCs w:val="28"/>
        </w:rPr>
        <w:t>.</w:t>
      </w:r>
    </w:p>
    <w:p w:rsidR="000854BF" w:rsidRDefault="000854BF" w:rsidP="00085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0854BF" w:rsidRDefault="000854BF" w:rsidP="00085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A0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>авление плана-конспекта по теме.</w:t>
      </w:r>
    </w:p>
    <w:p w:rsidR="000854BF" w:rsidRDefault="000854BF" w:rsidP="00085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Ответить на контрольные вопросы.</w:t>
      </w:r>
    </w:p>
    <w:p w:rsidR="000854BF" w:rsidRPr="00C5234C" w:rsidRDefault="000854BF" w:rsidP="00085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Выполненное домашнее задание отправить на эл. почту </w:t>
      </w:r>
      <w:hyperlink r:id="rId5" w:history="1">
        <w:r w:rsidRPr="00CF3E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kravcova</w:t>
        </w:r>
        <w:r w:rsidRPr="00CF3E8A">
          <w:rPr>
            <w:rStyle w:val="aa"/>
            <w:rFonts w:ascii="Times New Roman" w:hAnsi="Times New Roman" w:cs="Times New Roman"/>
            <w:sz w:val="28"/>
            <w:szCs w:val="28"/>
          </w:rPr>
          <w:t>200167@</w:t>
        </w:r>
        <w:r w:rsidRPr="00CF3E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F3E8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CF3E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F3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04.05</w:t>
      </w:r>
      <w:r>
        <w:rPr>
          <w:rFonts w:ascii="Times New Roman" w:hAnsi="Times New Roman" w:cs="Times New Roman"/>
          <w:sz w:val="28"/>
          <w:szCs w:val="28"/>
        </w:rPr>
        <w:t>.2020г.</w:t>
      </w:r>
    </w:p>
    <w:p w:rsidR="001235F2" w:rsidRDefault="001235F2" w:rsidP="000854BF">
      <w:pPr>
        <w:pStyle w:val="tj"/>
        <w:spacing w:before="0" w:beforeAutospacing="0" w:after="0" w:afterAutospacing="0"/>
        <w:ind w:firstLine="545"/>
        <w:contextualSpacing/>
        <w:jc w:val="both"/>
        <w:rPr>
          <w:color w:val="000000"/>
          <w:sz w:val="28"/>
          <w:szCs w:val="28"/>
        </w:rPr>
      </w:pPr>
    </w:p>
    <w:p w:rsidR="000854BF" w:rsidRDefault="000854BF" w:rsidP="000854BF">
      <w:pPr>
        <w:pStyle w:val="tj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A46034" w:rsidRDefault="007C325A" w:rsidP="000854BF">
      <w:pPr>
        <w:pStyle w:val="tj"/>
        <w:spacing w:before="0" w:beforeAutospacing="0" w:after="0" w:afterAutospacing="0"/>
        <w:ind w:firstLine="545"/>
        <w:contextualSpacing/>
        <w:jc w:val="both"/>
        <w:rPr>
          <w:sz w:val="28"/>
          <w:szCs w:val="28"/>
        </w:rPr>
      </w:pPr>
      <w:r w:rsidRPr="007C325A">
        <w:rPr>
          <w:sz w:val="28"/>
          <w:szCs w:val="28"/>
        </w:rPr>
        <w:t>1. Эксплуатационные требования к подвижному составу.</w:t>
      </w:r>
      <w:r w:rsidR="00A46034">
        <w:rPr>
          <w:sz w:val="28"/>
          <w:szCs w:val="28"/>
        </w:rPr>
        <w:t xml:space="preserve"> </w:t>
      </w:r>
      <w:r w:rsidR="00A46034" w:rsidRPr="000579DF">
        <w:rPr>
          <w:sz w:val="28"/>
          <w:szCs w:val="28"/>
        </w:rPr>
        <w:t xml:space="preserve">Влияние эксплуатационных качеств подвижного состава на организацию и эффективность перевозок. </w:t>
      </w:r>
    </w:p>
    <w:p w:rsidR="007C325A" w:rsidRPr="007C325A" w:rsidRDefault="007C325A" w:rsidP="000854BF">
      <w:pPr>
        <w:pStyle w:val="tj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125DF" w:rsidRPr="007C325A" w:rsidRDefault="00A125DF" w:rsidP="000854BF">
      <w:pPr>
        <w:pStyle w:val="a3"/>
        <w:shd w:val="clear" w:color="auto" w:fill="FFFFFF"/>
        <w:spacing w:before="0" w:beforeAutospacing="0" w:after="0" w:afterAutospacing="0"/>
        <w:ind w:firstLine="544"/>
        <w:contextualSpacing/>
        <w:jc w:val="both"/>
        <w:rPr>
          <w:sz w:val="28"/>
          <w:szCs w:val="28"/>
        </w:rPr>
      </w:pPr>
      <w:r w:rsidRPr="007C325A">
        <w:rPr>
          <w:sz w:val="28"/>
          <w:szCs w:val="28"/>
        </w:rPr>
        <w:t>Выбор типа автобуса по вместимости и определение их количества (</w:t>
      </w:r>
      <w:proofErr w:type="spellStart"/>
      <w:r w:rsidRPr="007C325A">
        <w:rPr>
          <w:sz w:val="28"/>
          <w:szCs w:val="28"/>
        </w:rPr>
        <w:t>А</w:t>
      </w:r>
      <w:r w:rsidRPr="007C325A">
        <w:rPr>
          <w:sz w:val="28"/>
          <w:szCs w:val="28"/>
          <w:vertAlign w:val="subscript"/>
        </w:rPr>
        <w:t>м</w:t>
      </w:r>
      <w:proofErr w:type="spellEnd"/>
      <w:r w:rsidRPr="007C325A">
        <w:rPr>
          <w:sz w:val="28"/>
          <w:szCs w:val="28"/>
        </w:rPr>
        <w:t>) для данного маршрута является одной из основных задач службы эксплуатации перевозчика при организации движения. Правильно выбранный по вместимости тип автобуса и правильно выполненный расчет потребного числа автобусов на маршруте оказывают решающее влияние на качество обслуживания пассажиров, и эффективность работы автобусов.</w:t>
      </w:r>
    </w:p>
    <w:p w:rsidR="00A125DF" w:rsidRPr="007C325A" w:rsidRDefault="00A125DF" w:rsidP="000854BF">
      <w:pPr>
        <w:pStyle w:val="a3"/>
        <w:shd w:val="clear" w:color="auto" w:fill="FFFFFF"/>
        <w:spacing w:before="0" w:beforeAutospacing="0" w:after="0" w:afterAutospacing="0"/>
        <w:ind w:firstLine="544"/>
        <w:contextualSpacing/>
        <w:jc w:val="both"/>
        <w:rPr>
          <w:sz w:val="28"/>
          <w:szCs w:val="28"/>
        </w:rPr>
      </w:pPr>
      <w:proofErr w:type="gramStart"/>
      <w:r w:rsidRPr="007C325A">
        <w:rPr>
          <w:sz w:val="28"/>
          <w:szCs w:val="28"/>
        </w:rPr>
        <w:t>Предварительный анализ рынка подвижного состава показывает, что сегодня большинство отечественных моделей автобусов крайне не экономичны в эксплуатации и не надежны.</w:t>
      </w:r>
      <w:proofErr w:type="gramEnd"/>
      <w:r w:rsidRPr="007C325A">
        <w:rPr>
          <w:sz w:val="28"/>
          <w:szCs w:val="28"/>
        </w:rPr>
        <w:t xml:space="preserve"> В некоторых регионах развернуто или разворачивается производство новых моделей автобусов на базе авторемонтных заводов или производство другого профиля. Однако эти производства не являются массовыми, не могут обеспечить достаточно низкую себестоимость и соответствующее качество, т.е. их нельзя рассматривать в качестве базовых для ориентации системы транспорта общего пользования на выпускаемые ими модели. С другой стороны, мы не можем ориентироваться на импортные автобусы, поскольку, как и в других странах, в дальнейшем государственная политика будет направлена на приоритет отечественных производителей.</w:t>
      </w:r>
    </w:p>
    <w:p w:rsidR="00A125DF" w:rsidRPr="007C325A" w:rsidRDefault="00A125DF" w:rsidP="000854BF">
      <w:pPr>
        <w:pStyle w:val="a3"/>
        <w:shd w:val="clear" w:color="auto" w:fill="FFFFFF"/>
        <w:spacing w:before="0" w:beforeAutospacing="0" w:after="0" w:afterAutospacing="0"/>
        <w:ind w:firstLine="544"/>
        <w:contextualSpacing/>
        <w:jc w:val="both"/>
        <w:rPr>
          <w:sz w:val="28"/>
          <w:szCs w:val="28"/>
        </w:rPr>
      </w:pPr>
      <w:r w:rsidRPr="007C325A">
        <w:rPr>
          <w:sz w:val="28"/>
          <w:szCs w:val="28"/>
        </w:rPr>
        <w:t xml:space="preserve">Выбор базовой модели подвижного состава является очень важной задачей, результаты решения которой оказывают длительное влияние на транспортную систему. Это связано, во-первых, с большим сроком службы самого автобуса (который в развитых странах составляет порядка 15 лет) и, </w:t>
      </w:r>
      <w:r w:rsidRPr="007C325A">
        <w:rPr>
          <w:sz w:val="28"/>
          <w:szCs w:val="28"/>
        </w:rPr>
        <w:lastRenderedPageBreak/>
        <w:t>во-вторых, со значительными затратами на производственную базу для технического обслуживания и ремонта, которая во многом приспособлена для конкретной модели транспортного средства.</w:t>
      </w:r>
    </w:p>
    <w:p w:rsidR="00A46034" w:rsidRDefault="00A46034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перевозки пассажиров могут быть использованы автобусы различных моделей и вместимости.</w:t>
      </w:r>
    </w:p>
    <w:p w:rsidR="00A46034" w:rsidRDefault="00A46034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выбор автобусов рациональной вместимости и определение потребного их количества оказывают влияние следующие факторы:</w:t>
      </w:r>
    </w:p>
    <w:p w:rsidR="00A46034" w:rsidRDefault="00A46034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перевозок пассажиров на маршруте и его отдельных участках;</w:t>
      </w:r>
    </w:p>
    <w:p w:rsidR="00A46034" w:rsidRDefault="00A46034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пассажирооборот на маршруте и его отдельных участках;</w:t>
      </w:r>
    </w:p>
    <w:p w:rsidR="00A46034" w:rsidRDefault="00A46034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 колебания пассажиропотоков по часам суток и протяженности маршрута;</w:t>
      </w:r>
    </w:p>
    <w:p w:rsidR="00A46034" w:rsidRDefault="00A46034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автобусов на маршруте;</w:t>
      </w:r>
    </w:p>
    <w:p w:rsidR="00A46034" w:rsidRDefault="00A46034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скорости движения;</w:t>
      </w:r>
    </w:p>
    <w:p w:rsidR="00A46034" w:rsidRDefault="00A46034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протяженность маршрута;</w:t>
      </w:r>
    </w:p>
    <w:p w:rsidR="00A46034" w:rsidRDefault="00A46034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интервал движения;</w:t>
      </w:r>
    </w:p>
    <w:p w:rsidR="00A46034" w:rsidRDefault="00A46034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пропускная способность дорог;</w:t>
      </w:r>
    </w:p>
    <w:p w:rsidR="00A46034" w:rsidRDefault="00A46034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производительность автобусов;</w:t>
      </w:r>
    </w:p>
    <w:p w:rsidR="00A46034" w:rsidRDefault="00A46034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себестоимость перевозок.</w:t>
      </w:r>
    </w:p>
    <w:p w:rsidR="00A46034" w:rsidRDefault="00A46034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Определяющим критерием выбора являются условия наиболее полного удовлетворения потребностей населения в перевозках, эффективная работа автобусов и повышенный уровень качества обслуживания, устанавливаемый нормативами.</w:t>
      </w:r>
    </w:p>
    <w:p w:rsidR="00A46034" w:rsidRDefault="00A46034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Вместимость автобуса и степень ее использования являются основными показателями, определяющими уровень качества пассажирских перевозок.</w:t>
      </w:r>
    </w:p>
    <w:p w:rsidR="00A46034" w:rsidRDefault="00A46034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автобусов их вместимость должна обеспечивать не только гарантированную и качественную перевозку пассажиров, но и получение максимально возможных доходов от их эксплуатации.</w:t>
      </w:r>
    </w:p>
    <w:p w:rsidR="00A46034" w:rsidRDefault="00A46034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факторами, влияющими на выбор автобусов рациональной вместимости, являются объем перевозок и пассажирооборот на автобусных маршрутах.</w:t>
      </w:r>
    </w:p>
    <w:p w:rsidR="00A46034" w:rsidRDefault="00A46034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Значительные объемы перевозок реализуют подвижным составом большой вместимости, работающим с минимально допустимыми интервалами движения. При малых объемах перевозок используют автобусы меньшей вместимости, не снижая качественные показатели перевозок.</w:t>
      </w:r>
    </w:p>
    <w:p w:rsidR="00A46034" w:rsidRDefault="00A46034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CD1">
        <w:rPr>
          <w:rFonts w:ascii="Times New Roman" w:hAnsi="Times New Roman" w:cs="Times New Roman"/>
          <w:sz w:val="28"/>
          <w:szCs w:val="28"/>
        </w:rPr>
        <w:t xml:space="preserve">Выбор подвижного состава связан, в первую очередь, с определением его </w:t>
      </w:r>
      <w:r w:rsidRPr="008D51A3">
        <w:rPr>
          <w:rFonts w:ascii="Times New Roman" w:hAnsi="Times New Roman" w:cs="Times New Roman"/>
          <w:sz w:val="28"/>
          <w:szCs w:val="28"/>
          <w:u w:val="single"/>
        </w:rPr>
        <w:t>номинальной вместимости</w:t>
      </w:r>
      <w:r w:rsidRPr="002F7C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034" w:rsidRPr="002F7CD1" w:rsidRDefault="00A46034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CD1">
        <w:rPr>
          <w:rFonts w:ascii="Times New Roman" w:hAnsi="Times New Roman" w:cs="Times New Roman"/>
          <w:sz w:val="28"/>
          <w:szCs w:val="28"/>
        </w:rPr>
        <w:t>Вместимость подвижного состава определяется его</w:t>
      </w:r>
      <w:r>
        <w:rPr>
          <w:rFonts w:ascii="Times New Roman" w:hAnsi="Times New Roman" w:cs="Times New Roman"/>
          <w:sz w:val="28"/>
          <w:szCs w:val="28"/>
        </w:rPr>
        <w:t xml:space="preserve"> конструктивными особенностями.</w:t>
      </w:r>
    </w:p>
    <w:p w:rsidR="00A46034" w:rsidRPr="009924A6" w:rsidRDefault="00A46034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4A6">
        <w:rPr>
          <w:rFonts w:ascii="Times New Roman" w:hAnsi="Times New Roman" w:cs="Times New Roman"/>
          <w:sz w:val="28"/>
          <w:szCs w:val="28"/>
        </w:rPr>
        <w:t>Подвижной состав по вместимости должен максимально соответствовать мощности и характеру пассажиропотока.</w:t>
      </w:r>
    </w:p>
    <w:p w:rsidR="00A46034" w:rsidRPr="009924A6" w:rsidRDefault="00A46034" w:rsidP="000854BF">
      <w:pPr>
        <w:pStyle w:val="a8"/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4A6">
        <w:rPr>
          <w:rFonts w:ascii="Times New Roman" w:hAnsi="Times New Roman" w:cs="Times New Roman"/>
          <w:sz w:val="28"/>
          <w:szCs w:val="28"/>
        </w:rPr>
        <w:t>Тип автобуса по вместимости выбирают в зависимости от размеров пассажиропотоков, так как от этого непосредственно зависят производительность и обеспечение населения перевозками с необходимыми условиями комфорта и затраты времени на передвижение, а также себестоимость перевозок.</w:t>
      </w:r>
    </w:p>
    <w:p w:rsidR="00A46034" w:rsidRPr="009924A6" w:rsidRDefault="00A46034" w:rsidP="000854BF">
      <w:pPr>
        <w:pStyle w:val="a8"/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4A6">
        <w:rPr>
          <w:rFonts w:ascii="Times New Roman" w:hAnsi="Times New Roman" w:cs="Times New Roman"/>
          <w:sz w:val="28"/>
          <w:szCs w:val="28"/>
        </w:rPr>
        <w:lastRenderedPageBreak/>
        <w:t>Допустимой нормой наполнения автобуса считается не более 5–</w:t>
      </w:r>
      <w:proofErr w:type="spellStart"/>
      <w:r w:rsidRPr="009924A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924A6">
        <w:rPr>
          <w:rFonts w:ascii="Times New Roman" w:hAnsi="Times New Roman" w:cs="Times New Roman"/>
          <w:sz w:val="28"/>
          <w:szCs w:val="28"/>
        </w:rPr>
        <w:t xml:space="preserve"> чел/м</w:t>
      </w:r>
      <w:proofErr w:type="gramStart"/>
      <w:r w:rsidRPr="009924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924A6">
        <w:rPr>
          <w:rFonts w:ascii="Times New Roman" w:hAnsi="Times New Roman" w:cs="Times New Roman"/>
          <w:sz w:val="28"/>
          <w:szCs w:val="28"/>
        </w:rPr>
        <w:t xml:space="preserve"> площади салона, не занятой сидениями, в часы пик – до 8–ми чел/м</w:t>
      </w:r>
      <w:r w:rsidRPr="009924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924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034" w:rsidRPr="009924A6" w:rsidRDefault="00A46034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4A6">
        <w:rPr>
          <w:rFonts w:ascii="Times New Roman" w:hAnsi="Times New Roman" w:cs="Times New Roman"/>
          <w:sz w:val="28"/>
          <w:szCs w:val="28"/>
        </w:rPr>
        <w:t xml:space="preserve">В зависимости от пассажиропотока в одном направлении, необходимая вместимость автобуса в часы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4A6">
        <w:rPr>
          <w:rFonts w:ascii="Times New Roman" w:hAnsi="Times New Roman" w:cs="Times New Roman"/>
          <w:sz w:val="28"/>
          <w:szCs w:val="28"/>
        </w:rPr>
        <w:t>пик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24A6">
        <w:rPr>
          <w:rFonts w:ascii="Times New Roman" w:hAnsi="Times New Roman" w:cs="Times New Roman"/>
          <w:sz w:val="28"/>
          <w:szCs w:val="28"/>
        </w:rPr>
        <w:t xml:space="preserve"> соответствует значениям, представленным в таблице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A46034" w:rsidRDefault="00A46034" w:rsidP="000854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034" w:rsidRPr="006621B9" w:rsidRDefault="00A46034" w:rsidP="000854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</w:t>
      </w:r>
      <w:r w:rsidRPr="006621B9">
        <w:rPr>
          <w:rFonts w:ascii="Times New Roman" w:hAnsi="Times New Roman" w:cs="Times New Roman"/>
          <w:sz w:val="28"/>
        </w:rPr>
        <w:t>Рекомендации по выбору автобусов по вместимости с учетом величины пассажиропотока в час-пик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2"/>
        <w:gridCol w:w="4732"/>
      </w:tblGrid>
      <w:tr w:rsidR="00A46034" w:rsidRPr="006621B9" w:rsidTr="00883E93">
        <w:tc>
          <w:tcPr>
            <w:tcW w:w="4732" w:type="dxa"/>
            <w:vAlign w:val="center"/>
          </w:tcPr>
          <w:p w:rsidR="00A46034" w:rsidRPr="006621B9" w:rsidRDefault="00A46034" w:rsidP="000854BF">
            <w:pPr>
              <w:pStyle w:val="4"/>
              <w:contextualSpacing/>
              <w:rPr>
                <w:w w:val="100"/>
              </w:rPr>
            </w:pPr>
            <w:r w:rsidRPr="006621B9">
              <w:rPr>
                <w:w w:val="100"/>
              </w:rPr>
              <w:t>Пассажиропоток в час-пик, пасс</w:t>
            </w:r>
            <w:proofErr w:type="gramStart"/>
            <w:r w:rsidRPr="006621B9">
              <w:rPr>
                <w:w w:val="100"/>
              </w:rPr>
              <w:t>.</w:t>
            </w:r>
            <w:proofErr w:type="gramEnd"/>
            <w:r w:rsidRPr="006621B9">
              <w:rPr>
                <w:w w:val="100"/>
              </w:rPr>
              <w:t>/</w:t>
            </w:r>
            <w:proofErr w:type="gramStart"/>
            <w:r w:rsidRPr="006621B9">
              <w:rPr>
                <w:w w:val="100"/>
              </w:rPr>
              <w:t>ч</w:t>
            </w:r>
            <w:proofErr w:type="gramEnd"/>
            <w:r w:rsidRPr="006621B9">
              <w:rPr>
                <w:w w:val="100"/>
              </w:rPr>
              <w:t>ас</w:t>
            </w:r>
          </w:p>
        </w:tc>
        <w:tc>
          <w:tcPr>
            <w:tcW w:w="4732" w:type="dxa"/>
            <w:vAlign w:val="center"/>
          </w:tcPr>
          <w:p w:rsidR="00A46034" w:rsidRPr="006621B9" w:rsidRDefault="00A46034" w:rsidP="00085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6621B9">
              <w:rPr>
                <w:rFonts w:ascii="Times New Roman" w:hAnsi="Times New Roman" w:cs="Times New Roman"/>
                <w:sz w:val="28"/>
              </w:rPr>
              <w:t>Вместимость автобуса, пасс.</w:t>
            </w:r>
          </w:p>
        </w:tc>
      </w:tr>
      <w:tr w:rsidR="00A46034" w:rsidRPr="006621B9" w:rsidTr="00883E93">
        <w:tc>
          <w:tcPr>
            <w:tcW w:w="4732" w:type="dxa"/>
            <w:vAlign w:val="center"/>
          </w:tcPr>
          <w:p w:rsidR="00A46034" w:rsidRPr="006621B9" w:rsidRDefault="00A46034" w:rsidP="00085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6621B9">
              <w:rPr>
                <w:rFonts w:ascii="Times New Roman" w:hAnsi="Times New Roman" w:cs="Times New Roman"/>
                <w:sz w:val="28"/>
              </w:rPr>
              <w:t>200-1000</w:t>
            </w:r>
          </w:p>
        </w:tc>
        <w:tc>
          <w:tcPr>
            <w:tcW w:w="4732" w:type="dxa"/>
            <w:vAlign w:val="center"/>
          </w:tcPr>
          <w:p w:rsidR="00A46034" w:rsidRPr="006621B9" w:rsidRDefault="00A46034" w:rsidP="00085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6621B9"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A46034" w:rsidRPr="006621B9" w:rsidTr="00883E93">
        <w:tc>
          <w:tcPr>
            <w:tcW w:w="4732" w:type="dxa"/>
            <w:vAlign w:val="center"/>
          </w:tcPr>
          <w:p w:rsidR="00A46034" w:rsidRPr="006621B9" w:rsidRDefault="00A46034" w:rsidP="00085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6621B9">
              <w:rPr>
                <w:rFonts w:ascii="Times New Roman" w:hAnsi="Times New Roman" w:cs="Times New Roman"/>
                <w:sz w:val="28"/>
              </w:rPr>
              <w:t>1000-1800</w:t>
            </w:r>
          </w:p>
        </w:tc>
        <w:tc>
          <w:tcPr>
            <w:tcW w:w="4732" w:type="dxa"/>
            <w:vAlign w:val="center"/>
          </w:tcPr>
          <w:p w:rsidR="00A46034" w:rsidRPr="006621B9" w:rsidRDefault="00A46034" w:rsidP="00085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6621B9">
              <w:rPr>
                <w:rFonts w:ascii="Times New Roman" w:hAnsi="Times New Roman" w:cs="Times New Roman"/>
                <w:sz w:val="28"/>
              </w:rPr>
              <w:t>65</w:t>
            </w:r>
          </w:p>
        </w:tc>
      </w:tr>
      <w:tr w:rsidR="00A46034" w:rsidRPr="006621B9" w:rsidTr="00883E93">
        <w:tc>
          <w:tcPr>
            <w:tcW w:w="4732" w:type="dxa"/>
            <w:vAlign w:val="center"/>
          </w:tcPr>
          <w:p w:rsidR="00A46034" w:rsidRPr="006621B9" w:rsidRDefault="00A46034" w:rsidP="00085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6621B9">
              <w:rPr>
                <w:rFonts w:ascii="Times New Roman" w:hAnsi="Times New Roman" w:cs="Times New Roman"/>
                <w:sz w:val="28"/>
              </w:rPr>
              <w:t>1800-2600</w:t>
            </w:r>
          </w:p>
        </w:tc>
        <w:tc>
          <w:tcPr>
            <w:tcW w:w="4732" w:type="dxa"/>
            <w:vAlign w:val="center"/>
          </w:tcPr>
          <w:p w:rsidR="00A46034" w:rsidRPr="006621B9" w:rsidRDefault="00A46034" w:rsidP="00085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6621B9">
              <w:rPr>
                <w:rFonts w:ascii="Times New Roman" w:hAnsi="Times New Roman" w:cs="Times New Roman"/>
                <w:sz w:val="28"/>
              </w:rPr>
              <w:t>80</w:t>
            </w:r>
          </w:p>
        </w:tc>
      </w:tr>
      <w:tr w:rsidR="00A46034" w:rsidRPr="006621B9" w:rsidTr="00883E93">
        <w:tc>
          <w:tcPr>
            <w:tcW w:w="4732" w:type="dxa"/>
            <w:vAlign w:val="center"/>
          </w:tcPr>
          <w:p w:rsidR="00A46034" w:rsidRPr="006621B9" w:rsidRDefault="00A46034" w:rsidP="00085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6621B9">
              <w:rPr>
                <w:rFonts w:ascii="Times New Roman" w:hAnsi="Times New Roman" w:cs="Times New Roman"/>
                <w:sz w:val="28"/>
              </w:rPr>
              <w:t>2600-3800</w:t>
            </w:r>
          </w:p>
        </w:tc>
        <w:tc>
          <w:tcPr>
            <w:tcW w:w="4732" w:type="dxa"/>
            <w:vAlign w:val="center"/>
          </w:tcPr>
          <w:p w:rsidR="00A46034" w:rsidRPr="006621B9" w:rsidRDefault="00A46034" w:rsidP="00085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6621B9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46034" w:rsidRPr="006621B9" w:rsidTr="00883E93">
        <w:tc>
          <w:tcPr>
            <w:tcW w:w="4732" w:type="dxa"/>
            <w:vAlign w:val="center"/>
          </w:tcPr>
          <w:p w:rsidR="00A46034" w:rsidRPr="006621B9" w:rsidRDefault="00A46034" w:rsidP="00085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6621B9">
              <w:rPr>
                <w:rFonts w:ascii="Times New Roman" w:hAnsi="Times New Roman" w:cs="Times New Roman"/>
                <w:sz w:val="28"/>
              </w:rPr>
              <w:t>3800 и выше</w:t>
            </w:r>
          </w:p>
        </w:tc>
        <w:tc>
          <w:tcPr>
            <w:tcW w:w="4732" w:type="dxa"/>
            <w:vAlign w:val="center"/>
          </w:tcPr>
          <w:p w:rsidR="00A46034" w:rsidRPr="006621B9" w:rsidRDefault="00A46034" w:rsidP="00085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6621B9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A46034" w:rsidRPr="00CE0F59" w:rsidRDefault="00A46034" w:rsidP="000854BF">
      <w:pPr>
        <w:tabs>
          <w:tab w:val="left" w:pos="597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6034" w:rsidRPr="00CE0F59" w:rsidRDefault="00A46034" w:rsidP="000854BF">
      <w:pPr>
        <w:pStyle w:val="a6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CE0F59">
        <w:rPr>
          <w:sz w:val="28"/>
          <w:szCs w:val="28"/>
        </w:rPr>
        <w:t xml:space="preserve"> зависимости от мощности пассажиропотока на наиболее напряжённом участке ма</w:t>
      </w:r>
      <w:r>
        <w:rPr>
          <w:sz w:val="28"/>
          <w:szCs w:val="28"/>
        </w:rPr>
        <w:t xml:space="preserve">ршрута в час пик </w:t>
      </w:r>
      <w:r w:rsidRPr="00CE0F59">
        <w:rPr>
          <w:sz w:val="28"/>
          <w:szCs w:val="28"/>
        </w:rPr>
        <w:t>рекомендуется рациональное использование городских автобусов разл</w:t>
      </w:r>
      <w:r>
        <w:rPr>
          <w:sz w:val="28"/>
          <w:szCs w:val="28"/>
        </w:rPr>
        <w:t>ичной вместимости (таблица 2</w:t>
      </w:r>
      <w:r w:rsidRPr="00CE0F59">
        <w:rPr>
          <w:sz w:val="28"/>
          <w:szCs w:val="28"/>
        </w:rPr>
        <w:t xml:space="preserve">).  </w:t>
      </w:r>
    </w:p>
    <w:p w:rsidR="00A46034" w:rsidRPr="00CE0F59" w:rsidRDefault="00A46034" w:rsidP="000854B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034" w:rsidRPr="00CE0F59" w:rsidRDefault="00A46034" w:rsidP="000854B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Pr="00CE0F59">
        <w:rPr>
          <w:rFonts w:ascii="Times New Roman" w:hAnsi="Times New Roman" w:cs="Times New Roman"/>
          <w:sz w:val="28"/>
          <w:szCs w:val="28"/>
        </w:rPr>
        <w:t xml:space="preserve"> – Зависимость вместимости автобуса от наполнения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2"/>
        <w:gridCol w:w="3969"/>
      </w:tblGrid>
      <w:tr w:rsidR="00A46034" w:rsidRPr="00CE0F59" w:rsidTr="00883E93">
        <w:tc>
          <w:tcPr>
            <w:tcW w:w="5382" w:type="dxa"/>
            <w:vAlign w:val="center"/>
          </w:tcPr>
          <w:p w:rsidR="00A46034" w:rsidRPr="00CE0F59" w:rsidRDefault="00A46034" w:rsidP="000854B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Наполнение на наиболее загруженном участке маршрута в час «пик», пасс</w:t>
            </w:r>
          </w:p>
        </w:tc>
        <w:tc>
          <w:tcPr>
            <w:tcW w:w="3969" w:type="dxa"/>
            <w:vAlign w:val="center"/>
          </w:tcPr>
          <w:p w:rsidR="00A46034" w:rsidRPr="00CE0F59" w:rsidRDefault="00A46034" w:rsidP="000854B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Вместимость автобуса, мест.</w:t>
            </w:r>
          </w:p>
        </w:tc>
      </w:tr>
      <w:tr w:rsidR="00A46034" w:rsidRPr="00CE0F59" w:rsidTr="00883E93">
        <w:tc>
          <w:tcPr>
            <w:tcW w:w="5382" w:type="dxa"/>
            <w:vAlign w:val="center"/>
          </w:tcPr>
          <w:p w:rsidR="00A46034" w:rsidRPr="00CE0F59" w:rsidRDefault="00A46034" w:rsidP="000854B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до 350</w:t>
            </w:r>
          </w:p>
        </w:tc>
        <w:tc>
          <w:tcPr>
            <w:tcW w:w="3969" w:type="dxa"/>
            <w:vAlign w:val="center"/>
          </w:tcPr>
          <w:p w:rsidR="00A46034" w:rsidRPr="00CE0F59" w:rsidRDefault="00A46034" w:rsidP="000854B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30 – 35</w:t>
            </w:r>
          </w:p>
        </w:tc>
      </w:tr>
      <w:tr w:rsidR="00A46034" w:rsidRPr="00CE0F59" w:rsidTr="00883E93">
        <w:tc>
          <w:tcPr>
            <w:tcW w:w="5382" w:type="dxa"/>
            <w:vAlign w:val="center"/>
          </w:tcPr>
          <w:p w:rsidR="00A46034" w:rsidRPr="00CE0F59" w:rsidRDefault="00A46034" w:rsidP="000854B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351 – 700</w:t>
            </w:r>
          </w:p>
        </w:tc>
        <w:tc>
          <w:tcPr>
            <w:tcW w:w="3969" w:type="dxa"/>
            <w:vAlign w:val="center"/>
          </w:tcPr>
          <w:p w:rsidR="00A46034" w:rsidRPr="00CE0F59" w:rsidRDefault="00A46034" w:rsidP="000854B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50 – 60</w:t>
            </w:r>
          </w:p>
        </w:tc>
      </w:tr>
      <w:tr w:rsidR="00A46034" w:rsidRPr="00CE0F59" w:rsidTr="00883E93">
        <w:tc>
          <w:tcPr>
            <w:tcW w:w="5382" w:type="dxa"/>
            <w:vAlign w:val="center"/>
          </w:tcPr>
          <w:p w:rsidR="00A46034" w:rsidRPr="00CE0F59" w:rsidRDefault="00A46034" w:rsidP="000854B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701 – 1000</w:t>
            </w:r>
          </w:p>
        </w:tc>
        <w:tc>
          <w:tcPr>
            <w:tcW w:w="3969" w:type="dxa"/>
            <w:vAlign w:val="center"/>
          </w:tcPr>
          <w:p w:rsidR="00A46034" w:rsidRPr="00CE0F59" w:rsidRDefault="00A46034" w:rsidP="000854B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80 – 85</w:t>
            </w:r>
          </w:p>
        </w:tc>
      </w:tr>
      <w:tr w:rsidR="00A46034" w:rsidRPr="00CE0F59" w:rsidTr="00883E93">
        <w:tc>
          <w:tcPr>
            <w:tcW w:w="5382" w:type="dxa"/>
            <w:vAlign w:val="center"/>
          </w:tcPr>
          <w:p w:rsidR="00A46034" w:rsidRPr="00CE0F59" w:rsidRDefault="00A46034" w:rsidP="000854B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Более 1000</w:t>
            </w:r>
          </w:p>
        </w:tc>
        <w:tc>
          <w:tcPr>
            <w:tcW w:w="3969" w:type="dxa"/>
            <w:vAlign w:val="center"/>
          </w:tcPr>
          <w:p w:rsidR="00A46034" w:rsidRPr="00CE0F59" w:rsidRDefault="00A46034" w:rsidP="000854B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110 – 120</w:t>
            </w:r>
          </w:p>
        </w:tc>
      </w:tr>
    </w:tbl>
    <w:p w:rsidR="000854BF" w:rsidRDefault="000854BF" w:rsidP="000854B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034" w:rsidRPr="00CE0F59" w:rsidRDefault="00A46034" w:rsidP="000854B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F59">
        <w:rPr>
          <w:rFonts w:ascii="Times New Roman" w:hAnsi="Times New Roman" w:cs="Times New Roman"/>
          <w:sz w:val="28"/>
          <w:szCs w:val="28"/>
        </w:rPr>
        <w:t>Вместимость автобуса можно также определить по суточной напряжённости пассажирооборота на маршруте</w:t>
      </w:r>
      <w:r>
        <w:rPr>
          <w:rFonts w:ascii="Times New Roman" w:hAnsi="Times New Roman" w:cs="Times New Roman"/>
          <w:sz w:val="28"/>
          <w:szCs w:val="28"/>
        </w:rPr>
        <w:t xml:space="preserve"> (таблица 3</w:t>
      </w:r>
      <w:r w:rsidRPr="00CE0F59">
        <w:rPr>
          <w:rFonts w:ascii="Times New Roman" w:hAnsi="Times New Roman" w:cs="Times New Roman"/>
          <w:sz w:val="28"/>
          <w:szCs w:val="28"/>
        </w:rPr>
        <w:t>).</w:t>
      </w:r>
    </w:p>
    <w:p w:rsidR="00A46034" w:rsidRPr="00CE0F59" w:rsidRDefault="00A46034" w:rsidP="000854B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034" w:rsidRPr="00CE0F59" w:rsidRDefault="00A46034" w:rsidP="000854B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Pr="00CE0F59">
        <w:rPr>
          <w:rFonts w:ascii="Times New Roman" w:hAnsi="Times New Roman" w:cs="Times New Roman"/>
          <w:sz w:val="28"/>
          <w:szCs w:val="28"/>
        </w:rPr>
        <w:t xml:space="preserve"> – Выбор вместимости автобуса</w:t>
      </w:r>
    </w:p>
    <w:tbl>
      <w:tblPr>
        <w:tblW w:w="9376" w:type="dxa"/>
        <w:jc w:val="center"/>
        <w:tblInd w:w="-1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586"/>
        <w:gridCol w:w="3790"/>
      </w:tblGrid>
      <w:tr w:rsidR="00A46034" w:rsidRPr="00CE0F59" w:rsidTr="00883E93">
        <w:trPr>
          <w:jc w:val="center"/>
        </w:trPr>
        <w:tc>
          <w:tcPr>
            <w:tcW w:w="5586" w:type="dxa"/>
            <w:vAlign w:val="center"/>
          </w:tcPr>
          <w:p w:rsidR="00A46034" w:rsidRPr="00CE0F59" w:rsidRDefault="00A46034" w:rsidP="000854BF">
            <w:pPr>
              <w:tabs>
                <w:tab w:val="left" w:pos="-192"/>
                <w:tab w:val="left" w:pos="0"/>
              </w:tabs>
              <w:spacing w:after="0" w:line="240" w:lineRule="auto"/>
              <w:ind w:left="-50" w:firstLine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Напряжённость суточного </w:t>
            </w: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пассажирооборота,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пасс</w:t>
            </w:r>
            <w:proofErr w:type="gramStart"/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E0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90" w:type="dxa"/>
            <w:vAlign w:val="center"/>
          </w:tcPr>
          <w:p w:rsidR="00A46034" w:rsidRPr="00CE0F59" w:rsidRDefault="00A46034" w:rsidP="000854B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Вместимость автобуса, мест.</w:t>
            </w:r>
          </w:p>
        </w:tc>
      </w:tr>
      <w:tr w:rsidR="00A46034" w:rsidRPr="00CE0F59" w:rsidTr="00883E93">
        <w:trPr>
          <w:jc w:val="center"/>
        </w:trPr>
        <w:tc>
          <w:tcPr>
            <w:tcW w:w="5586" w:type="dxa"/>
            <w:vAlign w:val="center"/>
          </w:tcPr>
          <w:p w:rsidR="00A46034" w:rsidRPr="00CE0F59" w:rsidRDefault="00A46034" w:rsidP="000854B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до 6000</w:t>
            </w:r>
          </w:p>
        </w:tc>
        <w:tc>
          <w:tcPr>
            <w:tcW w:w="3790" w:type="dxa"/>
            <w:vAlign w:val="center"/>
          </w:tcPr>
          <w:p w:rsidR="00A46034" w:rsidRPr="00CE0F59" w:rsidRDefault="00A46034" w:rsidP="000854B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46034" w:rsidRPr="00CE0F59" w:rsidTr="00883E93">
        <w:trPr>
          <w:jc w:val="center"/>
        </w:trPr>
        <w:tc>
          <w:tcPr>
            <w:tcW w:w="5586" w:type="dxa"/>
            <w:vAlign w:val="center"/>
          </w:tcPr>
          <w:p w:rsidR="00A46034" w:rsidRPr="00CE0F59" w:rsidRDefault="00A46034" w:rsidP="000854B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6000 - 10000</w:t>
            </w:r>
          </w:p>
        </w:tc>
        <w:tc>
          <w:tcPr>
            <w:tcW w:w="3790" w:type="dxa"/>
            <w:vAlign w:val="center"/>
          </w:tcPr>
          <w:p w:rsidR="00A46034" w:rsidRPr="00CE0F59" w:rsidRDefault="00A46034" w:rsidP="000854B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46034" w:rsidRPr="00CE0F59" w:rsidTr="00883E93">
        <w:trPr>
          <w:jc w:val="center"/>
        </w:trPr>
        <w:tc>
          <w:tcPr>
            <w:tcW w:w="5586" w:type="dxa"/>
            <w:vAlign w:val="center"/>
          </w:tcPr>
          <w:p w:rsidR="00A46034" w:rsidRPr="00CE0F59" w:rsidRDefault="00A46034" w:rsidP="000854B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10000 - 16000</w:t>
            </w:r>
          </w:p>
        </w:tc>
        <w:tc>
          <w:tcPr>
            <w:tcW w:w="3790" w:type="dxa"/>
            <w:vAlign w:val="center"/>
          </w:tcPr>
          <w:p w:rsidR="00A46034" w:rsidRPr="00CE0F59" w:rsidRDefault="00A46034" w:rsidP="000854B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80….85</w:t>
            </w:r>
          </w:p>
        </w:tc>
      </w:tr>
      <w:tr w:rsidR="00A46034" w:rsidRPr="00CE0F59" w:rsidTr="00883E93">
        <w:trPr>
          <w:jc w:val="center"/>
        </w:trPr>
        <w:tc>
          <w:tcPr>
            <w:tcW w:w="5586" w:type="dxa"/>
            <w:vAlign w:val="center"/>
          </w:tcPr>
          <w:p w:rsidR="00A46034" w:rsidRPr="00CE0F59" w:rsidRDefault="00A46034" w:rsidP="000854B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Более 16000</w:t>
            </w:r>
          </w:p>
        </w:tc>
        <w:tc>
          <w:tcPr>
            <w:tcW w:w="3790" w:type="dxa"/>
            <w:vAlign w:val="center"/>
          </w:tcPr>
          <w:p w:rsidR="00A46034" w:rsidRPr="00CE0F59" w:rsidRDefault="00A46034" w:rsidP="000854B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150….160</w:t>
            </w:r>
          </w:p>
        </w:tc>
      </w:tr>
    </w:tbl>
    <w:p w:rsidR="001235F2" w:rsidRPr="007C325A" w:rsidRDefault="001235F2" w:rsidP="000854BF">
      <w:pPr>
        <w:pStyle w:val="tj"/>
        <w:spacing w:before="0" w:beforeAutospacing="0" w:after="0" w:afterAutospacing="0"/>
        <w:ind w:firstLine="544"/>
        <w:contextualSpacing/>
        <w:jc w:val="both"/>
        <w:rPr>
          <w:sz w:val="28"/>
          <w:szCs w:val="28"/>
        </w:rPr>
      </w:pPr>
    </w:p>
    <w:p w:rsidR="007C325A" w:rsidRDefault="007C325A" w:rsidP="000854BF">
      <w:pPr>
        <w:pStyle w:val="tj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0854BF" w:rsidRDefault="000854BF" w:rsidP="000854BF">
      <w:pPr>
        <w:pStyle w:val="tj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0854BF" w:rsidRDefault="000854BF" w:rsidP="000854BF">
      <w:pPr>
        <w:pStyle w:val="tj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0854BF" w:rsidRDefault="000854BF" w:rsidP="000854BF">
      <w:pPr>
        <w:pStyle w:val="tj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7C325A" w:rsidRDefault="00A46034" w:rsidP="000854BF">
      <w:pPr>
        <w:pStyle w:val="tj"/>
        <w:spacing w:before="0" w:beforeAutospacing="0" w:after="0" w:afterAutospacing="0"/>
        <w:ind w:firstLine="545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C325A">
        <w:rPr>
          <w:sz w:val="28"/>
          <w:szCs w:val="28"/>
        </w:rPr>
        <w:t xml:space="preserve">. </w:t>
      </w:r>
      <w:r w:rsidR="007C325A" w:rsidRPr="000579DF">
        <w:rPr>
          <w:sz w:val="28"/>
          <w:szCs w:val="28"/>
        </w:rPr>
        <w:t xml:space="preserve">Условия эксплуатации </w:t>
      </w:r>
      <w:r w:rsidR="007C325A" w:rsidRPr="000579DF">
        <w:rPr>
          <w:color w:val="000000"/>
          <w:sz w:val="28"/>
          <w:szCs w:val="28"/>
        </w:rPr>
        <w:t>подвижного состава</w:t>
      </w:r>
      <w:r w:rsidR="007C325A">
        <w:rPr>
          <w:color w:val="000000"/>
          <w:sz w:val="28"/>
          <w:szCs w:val="28"/>
        </w:rPr>
        <w:t>.</w:t>
      </w:r>
    </w:p>
    <w:p w:rsidR="007C325A" w:rsidRDefault="007C325A" w:rsidP="000854BF">
      <w:pPr>
        <w:pStyle w:val="tj"/>
        <w:spacing w:before="0" w:beforeAutospacing="0" w:after="0" w:afterAutospacing="0"/>
        <w:ind w:firstLine="545"/>
        <w:contextualSpacing/>
        <w:jc w:val="both"/>
        <w:rPr>
          <w:color w:val="000000"/>
          <w:sz w:val="28"/>
          <w:szCs w:val="28"/>
        </w:rPr>
      </w:pPr>
    </w:p>
    <w:p w:rsidR="007C325A" w:rsidRPr="007C325A" w:rsidRDefault="007C325A" w:rsidP="000854BF">
      <w:pPr>
        <w:spacing w:after="0" w:line="240" w:lineRule="auto"/>
        <w:ind w:right="15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Эффективность автомобилей зависит не только от совершенства их конструкции, но и от эксплуатационных условий.</w:t>
      </w:r>
      <w:r w:rsidRPr="007C32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7C32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сочетании эксплуатационных условий наиболее рентабельным оказался бы автомобиль, специально спроектированный для этих условий. Однако из-за разнообразия условий эксплуатации выдерживается условие соответствия определённому набору условий эксплуатации.</w:t>
      </w:r>
    </w:p>
    <w:p w:rsidR="007C325A" w:rsidRPr="007C325A" w:rsidRDefault="007C325A" w:rsidP="000854BF">
      <w:pPr>
        <w:spacing w:after="0" w:line="240" w:lineRule="auto"/>
        <w:ind w:right="15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эксплуатации ПС можно разбить на группы:</w:t>
      </w:r>
    </w:p>
    <w:p w:rsidR="007C325A" w:rsidRPr="007C325A" w:rsidRDefault="007C325A" w:rsidP="000854BF">
      <w:pPr>
        <w:spacing w:after="0" w:line="240" w:lineRule="auto"/>
        <w:ind w:right="15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Транспортные условия:</w:t>
      </w:r>
    </w:p>
    <w:p w:rsidR="007C325A" w:rsidRPr="007C325A" w:rsidRDefault="007C325A" w:rsidP="000854BF">
      <w:pPr>
        <w:spacing w:after="0" w:line="240" w:lineRule="auto"/>
        <w:ind w:right="15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 груза, дальность и объём перевозок, равномерность грузооборота, условия погрузки и разгрузки;</w:t>
      </w:r>
    </w:p>
    <w:p w:rsidR="007C325A" w:rsidRPr="007C325A" w:rsidRDefault="007C325A" w:rsidP="000854BF">
      <w:pPr>
        <w:spacing w:after="0" w:line="240" w:lineRule="auto"/>
        <w:ind w:right="15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Дорожные условия:</w:t>
      </w:r>
    </w:p>
    <w:p w:rsidR="007C325A" w:rsidRPr="007C325A" w:rsidRDefault="007C325A" w:rsidP="000854BF">
      <w:pPr>
        <w:spacing w:after="0" w:line="240" w:lineRule="auto"/>
        <w:ind w:right="15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5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и ровность дорожного покрытия, проезжее состояние дороги и рельеф местности (равнинный, холмистый, горный, высокогорный);</w:t>
      </w:r>
    </w:p>
    <w:p w:rsidR="007C325A" w:rsidRPr="007C325A" w:rsidRDefault="007C325A" w:rsidP="000854BF">
      <w:pPr>
        <w:spacing w:after="0" w:line="240" w:lineRule="auto"/>
        <w:ind w:right="15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Прочность дороги, мостов и других сооружений, элементы плана и профиля дороги (уклон, шаг переломов, радиусы горизонтальных и вертикальных кривых и т.п.);</w:t>
      </w:r>
    </w:p>
    <w:p w:rsidR="007C325A" w:rsidRPr="007C325A" w:rsidRDefault="007C325A" w:rsidP="000854BF">
      <w:pPr>
        <w:spacing w:after="0" w:line="240" w:lineRule="auto"/>
        <w:ind w:right="15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Напряжённость (интенсивность) движения на дороге; организация движения.</w:t>
      </w:r>
    </w:p>
    <w:p w:rsidR="007C325A" w:rsidRPr="007C325A" w:rsidRDefault="007C325A" w:rsidP="000854BF">
      <w:pPr>
        <w:spacing w:after="0" w:line="240" w:lineRule="auto"/>
        <w:ind w:right="15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Климатические условия:</w:t>
      </w:r>
    </w:p>
    <w:p w:rsidR="007C325A" w:rsidRPr="007C325A" w:rsidRDefault="007C325A" w:rsidP="000854BF">
      <w:pPr>
        <w:spacing w:after="0" w:line="240" w:lineRule="auto"/>
        <w:ind w:right="15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5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холодного (180 – 300 дней в году с температурой ниже нуля градусов), умеренного и жаркого климата. В РФ выпускаются автомобили общего исполнения, северного (с) и тропического (т).</w:t>
      </w:r>
    </w:p>
    <w:p w:rsidR="007C325A" w:rsidRPr="007C325A" w:rsidRDefault="007C325A" w:rsidP="000854BF">
      <w:pPr>
        <w:spacing w:after="0" w:line="240" w:lineRule="auto"/>
        <w:ind w:right="15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Организационно-технические условия:</w:t>
      </w:r>
    </w:p>
    <w:p w:rsidR="007C325A" w:rsidRPr="007C325A" w:rsidRDefault="007C325A" w:rsidP="000854BF">
      <w:pPr>
        <w:spacing w:after="0" w:line="240" w:lineRule="auto"/>
        <w:ind w:right="15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эксплуатации (среднегодовой и среднесуточный пробеги), регулярность перевозок на маршрутах, условия хранения (гаражные и безгаражные), система технического обслуживания и ремонта, организация работы водителей.</w:t>
      </w:r>
    </w:p>
    <w:p w:rsidR="007C325A" w:rsidRPr="007C325A" w:rsidRDefault="007C325A" w:rsidP="000854BF">
      <w:pPr>
        <w:spacing w:after="0" w:line="240" w:lineRule="auto"/>
        <w:ind w:right="15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подвижной состав независимо от условий эксплуатации должен обладать определёнными качествами, которые характеризуют уровень технического прогресса автомобилестроения и автомобильного транспорта. Такими качествами являются:</w:t>
      </w:r>
    </w:p>
    <w:p w:rsidR="007C325A" w:rsidRPr="007C325A" w:rsidRDefault="007C325A" w:rsidP="000854BF">
      <w:pPr>
        <w:spacing w:after="0" w:line="240" w:lineRule="auto"/>
        <w:ind w:right="15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5A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7C3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Топливная экономичность;</w:t>
      </w:r>
    </w:p>
    <w:p w:rsidR="007C325A" w:rsidRPr="007C325A" w:rsidRDefault="007C325A" w:rsidP="000854BF">
      <w:pPr>
        <w:spacing w:after="0" w:line="240" w:lineRule="auto"/>
        <w:ind w:right="15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5A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7C3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Скоростные качества;</w:t>
      </w:r>
    </w:p>
    <w:p w:rsidR="007C325A" w:rsidRPr="007C325A" w:rsidRDefault="007C325A" w:rsidP="000854BF">
      <w:pPr>
        <w:spacing w:after="0" w:line="240" w:lineRule="auto"/>
        <w:ind w:right="15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5A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7C3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Надёжность, легкость управления, готовность к действиям;</w:t>
      </w:r>
    </w:p>
    <w:p w:rsidR="007C325A" w:rsidRPr="007C325A" w:rsidRDefault="007C325A" w:rsidP="000854BF">
      <w:pPr>
        <w:spacing w:after="0" w:line="240" w:lineRule="auto"/>
        <w:ind w:right="15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5A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7C3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Безопасность.</w:t>
      </w:r>
    </w:p>
    <w:p w:rsidR="007C325A" w:rsidRPr="007C325A" w:rsidRDefault="007C325A" w:rsidP="000854BF">
      <w:pPr>
        <w:spacing w:after="0" w:line="240" w:lineRule="auto"/>
        <w:ind w:right="15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Каждое из указанных условий эксплуатации обуславливает выбор вида ПС.</w:t>
      </w:r>
      <w:r w:rsidRPr="007C32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7C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 роду груза его физическим свойствам (плотность, тип и форма тары) должен определяться тип кузова (платформа, цистерна, фургон) и его вместимость. От объёма и </w:t>
      </w:r>
      <w:proofErr w:type="spellStart"/>
      <w:r w:rsidRPr="007C32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партионности</w:t>
      </w:r>
      <w:proofErr w:type="spellEnd"/>
      <w:r w:rsidRPr="007C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перевозок зависит выбор автомобилей или автопоездов требуемой грузоподъёмности и степени специализации. При перевозке мелкопартионных грузов применяются автомобили малой грузоподъёмности, а при большом и постоянном объёме – специализированные автомобили. Срочность и дальность перевозок обуславливают выбор подвижного состава с определёнными скоростными свойствами, необходимым запасом хода и </w:t>
      </w:r>
      <w:r w:rsidRPr="007C32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повышенными надёжностью и безопасностью. По условиям погрузки и разгрузки (тип и производительность механизма) определяют тип кузова автомобиля (автомобиль-самосвал, самопогрузчик, погрузочная высота, ширина двери), его грузоподъёмность и прочность (экскаваторная и бункерная погрузка). На трудно проходимых дорогах важным качеством ПС являются проходимость, на дорогах с твёрдым покрытием – плавность хода, на горных дорогах – динамичность и тормозные качества.</w:t>
      </w:r>
    </w:p>
    <w:p w:rsidR="007C325A" w:rsidRPr="007C325A" w:rsidRDefault="007C325A" w:rsidP="000854BF">
      <w:pPr>
        <w:pStyle w:val="tj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383F57" w:rsidRPr="000854BF" w:rsidRDefault="000854BF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4BF">
        <w:rPr>
          <w:rFonts w:ascii="Times New Roman" w:hAnsi="Times New Roman" w:cs="Times New Roman"/>
          <w:b/>
          <w:sz w:val="28"/>
          <w:szCs w:val="28"/>
        </w:rPr>
        <w:t>Контрольные в</w:t>
      </w:r>
      <w:r w:rsidR="007C325A" w:rsidRPr="000854BF">
        <w:rPr>
          <w:rFonts w:ascii="Times New Roman" w:hAnsi="Times New Roman" w:cs="Times New Roman"/>
          <w:b/>
          <w:sz w:val="28"/>
          <w:szCs w:val="28"/>
        </w:rPr>
        <w:t>опросы:</w:t>
      </w:r>
    </w:p>
    <w:p w:rsidR="007C325A" w:rsidRDefault="007C325A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 каких показателей зависит эффективность автомобиля (автобуса)?</w:t>
      </w:r>
    </w:p>
    <w:p w:rsidR="007C325A" w:rsidRDefault="007C325A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характеристику транспортным условиям эксплуатации ПС.</w:t>
      </w:r>
    </w:p>
    <w:p w:rsidR="007C325A" w:rsidRDefault="007C325A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Дайте характеристику дорожным условиям эксплуатации ПС.</w:t>
      </w:r>
    </w:p>
    <w:p w:rsidR="007C325A" w:rsidRDefault="007C325A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Дайте характеристику </w:t>
      </w:r>
      <w:r w:rsidR="00755E5F">
        <w:rPr>
          <w:rFonts w:ascii="Times New Roman" w:hAnsi="Times New Roman" w:cs="Times New Roman"/>
          <w:sz w:val="28"/>
          <w:szCs w:val="28"/>
        </w:rPr>
        <w:t>климатическим условиям эксплуатации ПС.</w:t>
      </w:r>
    </w:p>
    <w:p w:rsidR="00755E5F" w:rsidRDefault="00755E5F" w:rsidP="000854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Дайте характеристику </w:t>
      </w:r>
      <w:r w:rsidRPr="00755E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рганизационно-техническим</w:t>
      </w:r>
      <w:r w:rsidRPr="00755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эксплуатации ПС.</w:t>
      </w:r>
    </w:p>
    <w:p w:rsidR="00755E5F" w:rsidRDefault="00755E5F" w:rsidP="000854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Назовите качества, которыми должен обладать ПС</w:t>
      </w:r>
      <w:r w:rsidRPr="0075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2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условий эксплуатации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034" w:rsidRDefault="00A46034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Какие факторы влияют на выбор автобусов рациональной вместимости?</w:t>
      </w:r>
    </w:p>
    <w:p w:rsidR="00A46034" w:rsidRDefault="00A46034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Назовите нормативные значения пассажиропотока в одном направлении, которое соответствует вместимости автобуса 80 пассажиров.</w:t>
      </w:r>
    </w:p>
    <w:p w:rsidR="00755E5F" w:rsidRPr="007C325A" w:rsidRDefault="00A46034" w:rsidP="000854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Назовите нормативное значение вместимости автобуса, если напряжённость суточного пассажирооборота составляет более 6000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755E5F" w:rsidRPr="007C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24"/>
    <w:rsid w:val="000854BF"/>
    <w:rsid w:val="001235F2"/>
    <w:rsid w:val="002B6759"/>
    <w:rsid w:val="00383F57"/>
    <w:rsid w:val="00755E5F"/>
    <w:rsid w:val="007C325A"/>
    <w:rsid w:val="00A125DF"/>
    <w:rsid w:val="00A46034"/>
    <w:rsid w:val="00D63FCE"/>
    <w:rsid w:val="00E3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F2"/>
  </w:style>
  <w:style w:type="paragraph" w:styleId="4">
    <w:name w:val="heading 4"/>
    <w:basedOn w:val="a"/>
    <w:next w:val="a"/>
    <w:link w:val="40"/>
    <w:qFormat/>
    <w:rsid w:val="00A4603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w w:val="7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12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25A"/>
    <w:rPr>
      <w:b/>
      <w:bCs/>
    </w:rPr>
  </w:style>
  <w:style w:type="paragraph" w:styleId="a5">
    <w:name w:val="List Paragraph"/>
    <w:basedOn w:val="a"/>
    <w:uiPriority w:val="34"/>
    <w:qFormat/>
    <w:rsid w:val="007C325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46034"/>
    <w:rPr>
      <w:rFonts w:ascii="Times New Roman" w:eastAsia="Times New Roman" w:hAnsi="Times New Roman" w:cs="Times New Roman"/>
      <w:w w:val="72"/>
      <w:sz w:val="28"/>
      <w:szCs w:val="20"/>
      <w:lang w:eastAsia="ru-RU"/>
    </w:rPr>
  </w:style>
  <w:style w:type="paragraph" w:styleId="a6">
    <w:name w:val="Body Text"/>
    <w:basedOn w:val="a"/>
    <w:link w:val="a7"/>
    <w:rsid w:val="00A460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460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4603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46034"/>
  </w:style>
  <w:style w:type="character" w:styleId="aa">
    <w:name w:val="Hyperlink"/>
    <w:basedOn w:val="a0"/>
    <w:uiPriority w:val="99"/>
    <w:unhideWhenUsed/>
    <w:rsid w:val="000854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F2"/>
  </w:style>
  <w:style w:type="paragraph" w:styleId="4">
    <w:name w:val="heading 4"/>
    <w:basedOn w:val="a"/>
    <w:next w:val="a"/>
    <w:link w:val="40"/>
    <w:qFormat/>
    <w:rsid w:val="00A4603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w w:val="7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12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25A"/>
    <w:rPr>
      <w:b/>
      <w:bCs/>
    </w:rPr>
  </w:style>
  <w:style w:type="paragraph" w:styleId="a5">
    <w:name w:val="List Paragraph"/>
    <w:basedOn w:val="a"/>
    <w:uiPriority w:val="34"/>
    <w:qFormat/>
    <w:rsid w:val="007C325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46034"/>
    <w:rPr>
      <w:rFonts w:ascii="Times New Roman" w:eastAsia="Times New Roman" w:hAnsi="Times New Roman" w:cs="Times New Roman"/>
      <w:w w:val="72"/>
      <w:sz w:val="28"/>
      <w:szCs w:val="20"/>
      <w:lang w:eastAsia="ru-RU"/>
    </w:rPr>
  </w:style>
  <w:style w:type="paragraph" w:styleId="a6">
    <w:name w:val="Body Text"/>
    <w:basedOn w:val="a"/>
    <w:link w:val="a7"/>
    <w:rsid w:val="00A460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460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4603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46034"/>
  </w:style>
  <w:style w:type="character" w:styleId="aa">
    <w:name w:val="Hyperlink"/>
    <w:basedOn w:val="a0"/>
    <w:uiPriority w:val="99"/>
    <w:unhideWhenUsed/>
    <w:rsid w:val="00085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vcova2001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2017-10-27T15:09:00Z</dcterms:created>
  <dcterms:modified xsi:type="dcterms:W3CDTF">2020-04-27T07:42:00Z</dcterms:modified>
</cp:coreProperties>
</file>