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A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F252AA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2ТО (1</w:t>
      </w:r>
      <w:r>
        <w:rPr>
          <w:rFonts w:ascii="Times New Roman" w:hAnsi="Times New Roman" w:cs="Times New Roman"/>
          <w:sz w:val="28"/>
          <w:szCs w:val="28"/>
        </w:rPr>
        <w:t xml:space="preserve"> пара)</w:t>
      </w:r>
    </w:p>
    <w:p w:rsidR="00F252AA" w:rsidRPr="0013567B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sz w:val="28"/>
          <w:szCs w:val="28"/>
        </w:rPr>
        <w:t>МДК.01.01 Технология перевозочного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</w:p>
    <w:p w:rsidR="00E63826" w:rsidRPr="00F252AA" w:rsidRDefault="00811F55" w:rsidP="00F2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AA">
        <w:rPr>
          <w:rFonts w:ascii="Times New Roman" w:hAnsi="Times New Roman" w:cs="Times New Roman"/>
          <w:b/>
          <w:sz w:val="28"/>
          <w:szCs w:val="28"/>
        </w:rPr>
        <w:t>Лекция 49</w:t>
      </w:r>
    </w:p>
    <w:p w:rsidR="00E63826" w:rsidRDefault="00E63826" w:rsidP="00F2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 Оперативное руководство и управление перевозками грузов</w:t>
      </w:r>
    </w:p>
    <w:p w:rsidR="00F252AA" w:rsidRPr="00F252AA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AA">
        <w:rPr>
          <w:rFonts w:ascii="Times New Roman" w:hAnsi="Times New Roman" w:cs="Times New Roman"/>
          <w:b/>
          <w:sz w:val="28"/>
          <w:szCs w:val="28"/>
        </w:rPr>
        <w:t>Цель:</w:t>
      </w:r>
      <w:r w:rsidRPr="00F252AA">
        <w:rPr>
          <w:rFonts w:ascii="Times New Roman" w:hAnsi="Times New Roman" w:cs="Times New Roman"/>
          <w:sz w:val="28"/>
          <w:szCs w:val="28"/>
        </w:rPr>
        <w:t xml:space="preserve"> выучить методику составления сменно-суточного плана перевозок грузов</w:t>
      </w:r>
    </w:p>
    <w:p w:rsidR="00F252AA" w:rsidRPr="00F252AA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A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252AA">
        <w:rPr>
          <w:rFonts w:ascii="Times New Roman" w:hAnsi="Times New Roman" w:cs="Times New Roman"/>
          <w:sz w:val="28"/>
          <w:szCs w:val="28"/>
        </w:rPr>
        <w:t xml:space="preserve"> уметь составить сменно-суточный план перевозок грузов</w:t>
      </w:r>
    </w:p>
    <w:p w:rsidR="00E63826" w:rsidRDefault="00E63826" w:rsidP="00F2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sz w:val="28"/>
          <w:szCs w:val="28"/>
        </w:rPr>
        <w:t>План</w:t>
      </w:r>
    </w:p>
    <w:p w:rsidR="00A657E1" w:rsidRDefault="00CF674B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631F">
        <w:rPr>
          <w:rFonts w:ascii="Times New Roman" w:hAnsi="Times New Roman" w:cs="Times New Roman"/>
          <w:sz w:val="28"/>
          <w:szCs w:val="28"/>
        </w:rPr>
        <w:t xml:space="preserve"> </w:t>
      </w:r>
      <w:r w:rsidR="00673083">
        <w:rPr>
          <w:rFonts w:ascii="Times New Roman" w:hAnsi="Times New Roman" w:cs="Times New Roman"/>
          <w:sz w:val="28"/>
          <w:szCs w:val="28"/>
        </w:rPr>
        <w:t>Оперативное планирование перевозок грузов.</w:t>
      </w:r>
    </w:p>
    <w:p w:rsidR="0081326C" w:rsidRDefault="0081326C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сменно-суточного плана перевозок грузов.</w:t>
      </w:r>
    </w:p>
    <w:p w:rsidR="00603A49" w:rsidRDefault="00F252AA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657E1" w:rsidRDefault="00673083" w:rsidP="00F2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</w:t>
      </w:r>
      <w:r w:rsidR="0026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с.298-305</w:t>
      </w:r>
    </w:p>
    <w:p w:rsidR="00F252AA" w:rsidRDefault="00F252AA" w:rsidP="00F2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F252AA" w:rsidRDefault="00F252AA" w:rsidP="00F2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Написать конспект</w:t>
      </w:r>
    </w:p>
    <w:p w:rsidR="00F252AA" w:rsidRDefault="00F252AA" w:rsidP="00F2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контрольные вопросы.</w:t>
      </w:r>
    </w:p>
    <w:p w:rsidR="00F252AA" w:rsidRPr="00C5234C" w:rsidRDefault="003B2226" w:rsidP="00F2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2AA">
        <w:rPr>
          <w:rFonts w:ascii="Times New Roman" w:hAnsi="Times New Roman" w:cs="Times New Roman"/>
          <w:sz w:val="28"/>
          <w:szCs w:val="28"/>
        </w:rPr>
        <w:t xml:space="preserve">. Выполненное домашнее задание отправить на эл. почту </w:t>
      </w:r>
      <w:hyperlink r:id="rId7" w:history="1">
        <w:r w:rsidR="00F252AA" w:rsidRPr="0084358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="00F252AA" w:rsidRPr="00C5234C">
          <w:rPr>
            <w:rStyle w:val="a9"/>
            <w:rFonts w:ascii="Times New Roman" w:hAnsi="Times New Roman" w:cs="Times New Roman"/>
            <w:sz w:val="28"/>
            <w:szCs w:val="28"/>
          </w:rPr>
          <w:t>200167@</w:t>
        </w:r>
        <w:r w:rsidR="00F252AA" w:rsidRPr="0084358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52AA" w:rsidRPr="00C5234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F252AA" w:rsidRPr="0084358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252AA" w:rsidRPr="00C5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08</w:t>
      </w:r>
      <w:r w:rsidR="00F252AA">
        <w:rPr>
          <w:rFonts w:ascii="Times New Roman" w:hAnsi="Times New Roman" w:cs="Times New Roman"/>
          <w:sz w:val="28"/>
          <w:szCs w:val="28"/>
        </w:rPr>
        <w:t>.05.2020г.</w:t>
      </w:r>
    </w:p>
    <w:p w:rsidR="00A657E1" w:rsidRDefault="00A657E1" w:rsidP="00A657E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B1" w:rsidRDefault="00351BB1" w:rsidP="003B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Оперативное планирование перевозок грузов.</w:t>
      </w:r>
    </w:p>
    <w:p w:rsidR="00351BB1" w:rsidRDefault="00351BB1" w:rsidP="003B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B1" w:rsidRDefault="00351BB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АТП по эксплуатации подвижного состава состоит в том, чтобы при наименьших затратах труда и материальных средств выполнить максимально возможный объем перевозок. Успешное выполнение этой задачи возможно при правильном использовании подвижного состава,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производительности труда работающих, и в первую очередь водителей, осуществлении мероприятий по экономии материальных и денежных средств.</w:t>
      </w:r>
      <w:r w:rsidR="00EA095F">
        <w:rPr>
          <w:rFonts w:ascii="Times New Roman" w:hAnsi="Times New Roman" w:cs="Times New Roman"/>
          <w:sz w:val="28"/>
          <w:szCs w:val="28"/>
        </w:rPr>
        <w:t xml:space="preserve"> Одним из условий, способствующих достижению высоких показателей производственной деятельности автотранспортного предприятия, является правильно организованное оперативное планирование перевозок.</w:t>
      </w:r>
    </w:p>
    <w:p w:rsidR="00EA095F" w:rsidRDefault="00265BA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планирование перевозок включает:</w:t>
      </w:r>
    </w:p>
    <w:p w:rsidR="00265BA1" w:rsidRDefault="00265BA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сменно-суточного плана перевозок грузов (грузовая карта) в целом по автотранспортному предприятию;</w:t>
      </w:r>
    </w:p>
    <w:p w:rsidR="00265BA1" w:rsidRDefault="00265BA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маршрутов перевозок и составление плановых заданий по перевозкам грузов для каждого водителя;</w:t>
      </w:r>
    </w:p>
    <w:p w:rsidR="00265BA1" w:rsidRDefault="00265BA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организацию выпуска автомобилей на линию;</w:t>
      </w:r>
    </w:p>
    <w:p w:rsidR="00265BA1" w:rsidRDefault="00265BA1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обработку путевых листов, учет и оперативный анализ выполнения сменно-суточного плана.</w:t>
      </w:r>
    </w:p>
    <w:p w:rsidR="00265BA1" w:rsidRDefault="0081326C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Суточный план перевозок является конкретным выражением оперативного планирования на автомобильном транспорте и представляет собой определенную часть месячного плана автотранспортного предприятия,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детализированную по каждому грузовладельцу и каждому маршруту с учетом конкретных особенностей перевозки на предстоящие сутки.</w:t>
      </w:r>
    </w:p>
    <w:p w:rsidR="0081326C" w:rsidRDefault="0081326C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BD8" w:rsidRDefault="00B27BD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BD8" w:rsidRDefault="00B27BD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сменно-суточного плана перевозок грузов.</w:t>
      </w:r>
    </w:p>
    <w:p w:rsidR="00B27BD8" w:rsidRDefault="00B27BD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BD8" w:rsidRDefault="00F74AB5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сменно-суточного плана перевозок начинается с приема заявок (заказов) на перевозку грузов от предприятий и организаций отправителей и получателей грузов, т.е. клиентуры. При договорных отношениях между перевозчиком и клиентом последний подает на АТП заявку, при разовых перевозках подается заказ. Заявки (заказы) в установленном порядке поступают в грузовую группу и регистрируются по мере их поступления в специальном журнале.</w:t>
      </w:r>
    </w:p>
    <w:p w:rsidR="00DC4958" w:rsidRDefault="00DC495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заявок в грузовой группе заполняют графы 1-10 суточного оперативного плана.</w:t>
      </w:r>
    </w:p>
    <w:p w:rsidR="00C27A6C" w:rsidRDefault="00C27A6C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и заказов на перевозку грузов является одним из основных элементов сменно-суточного планирования. Практика показывает, что успех выполнения плана перевозок в значительной степени зависит от проверки и уточнения всех указываемых в заявках и заказах данных.</w:t>
      </w:r>
    </w:p>
    <w:p w:rsidR="00C27A6C" w:rsidRDefault="00C27A6C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действующим правилам перевозок грузов автомобильным транспортом установлены предельные сроки подачи заявок и заказов на перевозки.</w:t>
      </w:r>
    </w:p>
    <w:p w:rsidR="00C27A6C" w:rsidRDefault="00B41A90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(заказов) и составление суточного оперативного плана выполняют до 14 ч., разработку сменно-суточного плана – до 16 ч., после чего осуществляется выписка путевых листов. Необходимость разработки сменно-суточного плана к 16 ч. Обусловлена тем, что к этому времени начинается заезд автомобилей с линии, и диспетчер должен предупреждать водителей о предстоящей работе на следующий день.</w:t>
      </w:r>
    </w:p>
    <w:p w:rsidR="00B41A90" w:rsidRDefault="00B41A90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Сменно-суточный план является важным документом системы оперативного планирования, в нем отражается весь план перевозок автотранспортного предприятия на календарные сутки.</w:t>
      </w:r>
    </w:p>
    <w:p w:rsidR="00B41A90" w:rsidRDefault="003126A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Сменно-суточный план может быть различной формы, но в нем обязательно должны быть отражены все элементы, необходимые для определения потребного количества  автомобилей, маршрутизации перевозок и расчета производительности каждого автомобиля.</w:t>
      </w:r>
    </w:p>
    <w:p w:rsidR="003126A8" w:rsidRDefault="003126A8" w:rsidP="003B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сменно-суточного плана перевозок приведена в таблице 1.</w:t>
      </w:r>
    </w:p>
    <w:p w:rsidR="003126A8" w:rsidRDefault="003126A8" w:rsidP="003B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/>
          <w:bCs/>
          <w:iCs/>
          <w:sz w:val="28"/>
          <w:szCs w:val="28"/>
          <w:lang w:eastAsia="ru-RU"/>
        </w:rPr>
      </w:pPr>
    </w:p>
    <w:p w:rsidR="003126A8" w:rsidRDefault="003126A8" w:rsidP="003126A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NewRomanPS-BoldMT" w:hAnsi="Times New Roman"/>
          <w:bCs/>
          <w:iCs/>
          <w:sz w:val="28"/>
          <w:szCs w:val="28"/>
          <w:lang w:eastAsia="ru-RU"/>
        </w:rPr>
      </w:pPr>
    </w:p>
    <w:p w:rsidR="003126A8" w:rsidRDefault="003126A8" w:rsidP="003126A8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126A8" w:rsidSect="00582E2D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3126A8" w:rsidRDefault="003126A8" w:rsidP="003126A8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1. Сменно-суточный план перевозок </w:t>
      </w:r>
    </w:p>
    <w:p w:rsidR="003126A8" w:rsidRDefault="003126A8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1590"/>
        <w:gridCol w:w="1438"/>
        <w:gridCol w:w="1455"/>
        <w:gridCol w:w="1465"/>
        <w:gridCol w:w="1590"/>
        <w:gridCol w:w="1452"/>
        <w:gridCol w:w="1455"/>
        <w:gridCol w:w="1453"/>
        <w:gridCol w:w="1456"/>
      </w:tblGrid>
      <w:tr w:rsidR="00FB66EB" w:rsidTr="00630413">
        <w:tc>
          <w:tcPr>
            <w:tcW w:w="1478" w:type="dxa"/>
            <w:vMerge w:val="restart"/>
          </w:tcPr>
          <w:p w:rsid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заявок</w:t>
            </w:r>
          </w:p>
        </w:tc>
        <w:tc>
          <w:tcPr>
            <w:tcW w:w="1478" w:type="dxa"/>
            <w:vMerge w:val="restart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заказчика</w:t>
            </w:r>
          </w:p>
        </w:tc>
        <w:tc>
          <w:tcPr>
            <w:tcW w:w="2956" w:type="dxa"/>
            <w:gridSpan w:val="2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Маршрут перевозки</w:t>
            </w:r>
          </w:p>
        </w:tc>
        <w:tc>
          <w:tcPr>
            <w:tcW w:w="1479" w:type="dxa"/>
            <w:vMerge w:val="restart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Расстояние перевозки, км</w:t>
            </w:r>
          </w:p>
        </w:tc>
        <w:tc>
          <w:tcPr>
            <w:tcW w:w="1479" w:type="dxa"/>
            <w:vMerge w:val="restart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груза</w:t>
            </w:r>
          </w:p>
        </w:tc>
        <w:tc>
          <w:tcPr>
            <w:tcW w:w="1479" w:type="dxa"/>
            <w:vMerge w:val="restart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 упаковки</w:t>
            </w:r>
          </w:p>
        </w:tc>
        <w:tc>
          <w:tcPr>
            <w:tcW w:w="1479" w:type="dxa"/>
            <w:vMerge w:val="restart"/>
          </w:tcPr>
          <w:p w:rsidR="003126A8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 погрузки-разгрузки</w:t>
            </w:r>
          </w:p>
        </w:tc>
        <w:tc>
          <w:tcPr>
            <w:tcW w:w="2958" w:type="dxa"/>
            <w:gridSpan w:val="2"/>
          </w:tcPr>
          <w:p w:rsidR="003126A8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 погрузочно-разгрузочных работ</w:t>
            </w:r>
          </w:p>
        </w:tc>
      </w:tr>
      <w:tr w:rsidR="00FB66EB" w:rsidTr="003126A8">
        <w:tc>
          <w:tcPr>
            <w:tcW w:w="1478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Откуда взять груз</w:t>
            </w:r>
          </w:p>
        </w:tc>
        <w:tc>
          <w:tcPr>
            <w:tcW w:w="1478" w:type="dxa"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Куда доставить груз</w:t>
            </w:r>
          </w:p>
        </w:tc>
        <w:tc>
          <w:tcPr>
            <w:tcW w:w="1479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  <w:vMerge/>
          </w:tcPr>
          <w:p w:rsidR="003126A8" w:rsidRPr="003126A8" w:rsidRDefault="003126A8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3126A8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Погрузки</w:t>
            </w:r>
          </w:p>
        </w:tc>
        <w:tc>
          <w:tcPr>
            <w:tcW w:w="1479" w:type="dxa"/>
          </w:tcPr>
          <w:p w:rsidR="003126A8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Разгрузки</w:t>
            </w:r>
          </w:p>
        </w:tc>
      </w:tr>
      <w:tr w:rsidR="00FB66EB" w:rsidTr="003126A8">
        <w:tc>
          <w:tcPr>
            <w:tcW w:w="1478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78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79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79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79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79" w:type="dxa"/>
          </w:tcPr>
          <w:p w:rsidR="00FB66EB" w:rsidRPr="003126A8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B66EB" w:rsidTr="003126A8"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6EB" w:rsidTr="003126A8"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6EB" w:rsidTr="003126A8"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12B" w:rsidTr="003126A8"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12B" w:rsidTr="003126A8"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</w:tcPr>
          <w:p w:rsidR="000E712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126A8" w:rsidRDefault="003126A8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6A8" w:rsidRDefault="003126A8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6A8" w:rsidRDefault="00FB66EB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Окончание таблицы 1.</w:t>
      </w:r>
    </w:p>
    <w:tbl>
      <w:tblPr>
        <w:tblStyle w:val="a4"/>
        <w:tblW w:w="14904" w:type="dxa"/>
        <w:tblLook w:val="04A0" w:firstRow="1" w:lastRow="0" w:firstColumn="1" w:lastColumn="0" w:noHBand="0" w:noVBand="1"/>
      </w:tblPr>
      <w:tblGrid>
        <w:gridCol w:w="1099"/>
        <w:gridCol w:w="1475"/>
        <w:gridCol w:w="1645"/>
        <w:gridCol w:w="1276"/>
        <w:gridCol w:w="986"/>
        <w:gridCol w:w="986"/>
        <w:gridCol w:w="989"/>
        <w:gridCol w:w="929"/>
        <w:gridCol w:w="1130"/>
        <w:gridCol w:w="1463"/>
        <w:gridCol w:w="1463"/>
        <w:gridCol w:w="1463"/>
      </w:tblGrid>
      <w:tr w:rsidR="00FB66EB" w:rsidTr="00FB66EB">
        <w:tc>
          <w:tcPr>
            <w:tcW w:w="1099" w:type="dxa"/>
            <w:vMerge w:val="restart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 xml:space="preserve">Время работы </w:t>
            </w:r>
          </w:p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1475" w:type="dxa"/>
            <w:vMerge w:val="restart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Объем перевозок, т</w:t>
            </w:r>
          </w:p>
        </w:tc>
        <w:tc>
          <w:tcPr>
            <w:tcW w:w="2921" w:type="dxa"/>
            <w:gridSpan w:val="2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Запланировано автомобилей</w:t>
            </w:r>
          </w:p>
        </w:tc>
        <w:tc>
          <w:tcPr>
            <w:tcW w:w="986" w:type="dxa"/>
            <w:vMerge w:val="restart"/>
            <w:textDirection w:val="btLr"/>
          </w:tcPr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4034" w:type="dxa"/>
            <w:gridSpan w:val="4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Фактический выпуск автомобилей</w:t>
            </w:r>
          </w:p>
        </w:tc>
        <w:tc>
          <w:tcPr>
            <w:tcW w:w="4389" w:type="dxa"/>
            <w:gridSpan w:val="3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Сменное задание водителям</w:t>
            </w:r>
          </w:p>
        </w:tc>
      </w:tr>
      <w:tr w:rsidR="00FB66EB" w:rsidTr="00FB66EB">
        <w:trPr>
          <w:cantSplit/>
          <w:trHeight w:val="1134"/>
        </w:trPr>
        <w:tc>
          <w:tcPr>
            <w:tcW w:w="1099" w:type="dxa"/>
            <w:vMerge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vMerge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Модель</w:t>
            </w:r>
          </w:p>
        </w:tc>
        <w:tc>
          <w:tcPr>
            <w:tcW w:w="127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986" w:type="dxa"/>
            <w:vMerge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  <w:textDirection w:val="btLr"/>
          </w:tcPr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№ путевых листов</w:t>
            </w:r>
          </w:p>
        </w:tc>
        <w:tc>
          <w:tcPr>
            <w:tcW w:w="989" w:type="dxa"/>
            <w:textDirection w:val="btLr"/>
          </w:tcPr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FB66EB">
              <w:rPr>
                <w:rFonts w:ascii="Times New Roman" w:eastAsia="Times New Roman" w:hAnsi="Times New Roman"/>
                <w:lang w:eastAsia="ru-RU"/>
              </w:rPr>
              <w:t>автомо</w:t>
            </w:r>
            <w:proofErr w:type="spellEnd"/>
            <w:r w:rsidRPr="00FB66EB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66EB">
              <w:rPr>
                <w:rFonts w:ascii="Times New Roman" w:eastAsia="Times New Roman" w:hAnsi="Times New Roman"/>
                <w:lang w:eastAsia="ru-RU"/>
              </w:rPr>
              <w:t>биля</w:t>
            </w:r>
            <w:proofErr w:type="spellEnd"/>
          </w:p>
        </w:tc>
        <w:tc>
          <w:tcPr>
            <w:tcW w:w="929" w:type="dxa"/>
            <w:textDirection w:val="btLr"/>
          </w:tcPr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выезда</w:t>
            </w:r>
          </w:p>
        </w:tc>
        <w:tc>
          <w:tcPr>
            <w:tcW w:w="1130" w:type="dxa"/>
            <w:textDirection w:val="btLr"/>
          </w:tcPr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  <w:p w:rsidR="00FB66EB" w:rsidRPr="00FB66EB" w:rsidRDefault="00FB66EB" w:rsidP="00740F9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заезда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Выполнить ездок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Перевезти тонн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 xml:space="preserve">Выполнить </w:t>
            </w:r>
            <w:proofErr w:type="spellStart"/>
            <w:r w:rsidRPr="00FB66EB">
              <w:rPr>
                <w:rFonts w:ascii="Times New Roman" w:eastAsia="Times New Roman" w:hAnsi="Times New Roman"/>
                <w:lang w:eastAsia="ru-RU"/>
              </w:rPr>
              <w:t>тонно</w:t>
            </w:r>
            <w:proofErr w:type="spellEnd"/>
            <w:r w:rsidRPr="00FB66EB">
              <w:rPr>
                <w:rFonts w:ascii="Times New Roman" w:eastAsia="Times New Roman" w:hAnsi="Times New Roman"/>
                <w:lang w:eastAsia="ru-RU"/>
              </w:rPr>
              <w:t>-км</w:t>
            </w:r>
          </w:p>
        </w:tc>
      </w:tr>
      <w:tr w:rsidR="00FB66EB" w:rsidTr="00FB66EB">
        <w:trPr>
          <w:cantSplit/>
          <w:trHeight w:val="352"/>
        </w:trPr>
        <w:tc>
          <w:tcPr>
            <w:tcW w:w="109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7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4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8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2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30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6EB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FB66EB" w:rsidTr="00FB66EB">
        <w:trPr>
          <w:cantSplit/>
          <w:trHeight w:val="352"/>
        </w:trPr>
        <w:tc>
          <w:tcPr>
            <w:tcW w:w="109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6EB" w:rsidTr="00FB66EB">
        <w:trPr>
          <w:cantSplit/>
          <w:trHeight w:val="352"/>
        </w:trPr>
        <w:tc>
          <w:tcPr>
            <w:tcW w:w="109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6EB" w:rsidTr="00FB66EB">
        <w:trPr>
          <w:cantSplit/>
          <w:trHeight w:val="352"/>
        </w:trPr>
        <w:tc>
          <w:tcPr>
            <w:tcW w:w="109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FB66EB" w:rsidRPr="00FB66EB" w:rsidRDefault="00FB66E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12B" w:rsidTr="00FB66EB">
        <w:trPr>
          <w:cantSplit/>
          <w:trHeight w:val="352"/>
        </w:trPr>
        <w:tc>
          <w:tcPr>
            <w:tcW w:w="109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12B" w:rsidTr="00FB66EB">
        <w:trPr>
          <w:cantSplit/>
          <w:trHeight w:val="352"/>
        </w:trPr>
        <w:tc>
          <w:tcPr>
            <w:tcW w:w="109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5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</w:tcPr>
          <w:p w:rsidR="000E712B" w:rsidRPr="00FB66EB" w:rsidRDefault="000E712B" w:rsidP="00740F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B66EB" w:rsidRDefault="00FB66EB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6A8" w:rsidRDefault="003126A8" w:rsidP="00740F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6A8" w:rsidRDefault="003126A8" w:rsidP="003126A8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126A8" w:rsidSect="00850638">
          <w:pgSz w:w="16838" w:h="11906" w:orient="landscape"/>
          <w:pgMar w:top="850" w:right="1134" w:bottom="1701" w:left="1134" w:header="708" w:footer="708" w:gutter="0"/>
          <w:pgNumType w:start="9"/>
          <w:cols w:space="708"/>
          <w:docGrid w:linePitch="360"/>
        </w:sectPr>
      </w:pPr>
    </w:p>
    <w:p w:rsidR="003126A8" w:rsidRDefault="00BB649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Сменно-суточный план разделяется на две основные части. Первая часть, заполняется диспетчером, принимающим заявки на перевозку грузов, содержит все необходимые данные для выбора типа подвижного состава, определения его количества и составление маршрутов (графы с 1-й по 15-ю).</w:t>
      </w:r>
    </w:p>
    <w:p w:rsidR="00BB6490" w:rsidRDefault="00BB649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(графы с 16-й и далее), заполняемо диспетчером, занимающимся с</w:t>
      </w:r>
      <w:r w:rsidR="007228BF">
        <w:rPr>
          <w:rFonts w:ascii="Times New Roman" w:hAnsi="Times New Roman" w:cs="Times New Roman"/>
          <w:sz w:val="28"/>
          <w:szCs w:val="28"/>
        </w:rPr>
        <w:t>оставлением плановых заданий водителям, которые в дальнейшем заносятся в путевые листы, указываются номера путевых листов соответственно запланированному количеству автомобилей и время выхода и заезда автомобиля по графику.</w:t>
      </w:r>
    </w:p>
    <w:p w:rsidR="007228BF" w:rsidRDefault="002E4D6F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Сменно-суточный план составляется раздельно по группам автомобилей (автомобили-самосвалы, бортовые автомобили), сменам и для каждого пункта погрузки.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автомобилей, планируемое по сменно-суточному плану (по моделям и сменам), должно соответствовать предполагаемому выпуску автомобилей на линию по данным технической службы. В случае недостаточного количества груза для выделенных автомобилей или, наоборот излишка отделом эксплуатации должны быть приняты меры к исправлению создавшегося положения путем дополнительного подбора грузов или уведомления отдельных клиентов о возможности выполнения их заявок в последующие сутки.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разработки сменно-суточного оперативного плана является разнарядка, т.е. распределение всего подвижного состава, предназначенного к выпуску на линию, по конкретным объектам работ (заказчикам транспорта).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Составленная диспетчерами разнарядка утверждается начальником отдела эксплуатации или директором предприятия и передается в диспетчерскую группу сменному диспетчеру для выписки путевых листов.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A60" w:rsidRDefault="00F252AA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</w:t>
      </w:r>
      <w:r w:rsidR="00657A60">
        <w:rPr>
          <w:rFonts w:ascii="Times New Roman" w:hAnsi="Times New Roman" w:cs="Times New Roman"/>
          <w:sz w:val="28"/>
          <w:szCs w:val="28"/>
        </w:rPr>
        <w:t>опросы: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включает оперативное планирование перевозок?</w:t>
      </w:r>
    </w:p>
    <w:p w:rsidR="00657A60" w:rsidRDefault="00657A60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5FB7">
        <w:rPr>
          <w:rFonts w:ascii="Times New Roman" w:hAnsi="Times New Roman" w:cs="Times New Roman"/>
          <w:sz w:val="28"/>
          <w:szCs w:val="28"/>
        </w:rPr>
        <w:t>Что представляет собой сменно-суточный план перевозок?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чего начинается составление сменно-суточного плана перевозок?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отводится времени для приема заявок и составления суточного оперативного плана?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отводится времени для разработки сменно-суточного плана?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какие части разделяется сменно-суточный план перевозок?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документ является результатом разработки сменно-суточного плана?</w:t>
      </w:r>
    </w:p>
    <w:p w:rsidR="00145FB7" w:rsidRDefault="00145FB7" w:rsidP="00145FB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утверждает разнарядку? В какую группу передается разнарядка и кому?</w:t>
      </w:r>
    </w:p>
    <w:sectPr w:rsidR="00145FB7" w:rsidSect="007D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35" w:rsidRDefault="00B24D35" w:rsidP="003126A8">
      <w:pPr>
        <w:spacing w:after="0" w:line="240" w:lineRule="auto"/>
      </w:pPr>
      <w:r>
        <w:separator/>
      </w:r>
    </w:p>
  </w:endnote>
  <w:endnote w:type="continuationSeparator" w:id="0">
    <w:p w:rsidR="00B24D35" w:rsidRDefault="00B24D35" w:rsidP="003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35" w:rsidRDefault="00B24D35" w:rsidP="003126A8">
      <w:pPr>
        <w:spacing w:after="0" w:line="240" w:lineRule="auto"/>
      </w:pPr>
      <w:r>
        <w:separator/>
      </w:r>
    </w:p>
  </w:footnote>
  <w:footnote w:type="continuationSeparator" w:id="0">
    <w:p w:rsidR="00B24D35" w:rsidRDefault="00B24D35" w:rsidP="003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2D" w:rsidRDefault="00B24D35">
    <w:pPr>
      <w:pStyle w:val="a5"/>
      <w:jc w:val="right"/>
    </w:pPr>
  </w:p>
  <w:p w:rsidR="00582E2D" w:rsidRDefault="00B24D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826"/>
    <w:rsid w:val="000317D4"/>
    <w:rsid w:val="000661EC"/>
    <w:rsid w:val="000878AC"/>
    <w:rsid w:val="000C6F57"/>
    <w:rsid w:val="000E712B"/>
    <w:rsid w:val="00145FB7"/>
    <w:rsid w:val="0020008C"/>
    <w:rsid w:val="00265BA1"/>
    <w:rsid w:val="002E4D6F"/>
    <w:rsid w:val="003126A8"/>
    <w:rsid w:val="00321D6B"/>
    <w:rsid w:val="003436BF"/>
    <w:rsid w:val="00351BB1"/>
    <w:rsid w:val="003774FC"/>
    <w:rsid w:val="003B2105"/>
    <w:rsid w:val="003B2226"/>
    <w:rsid w:val="003F2653"/>
    <w:rsid w:val="0041192F"/>
    <w:rsid w:val="004A278B"/>
    <w:rsid w:val="00527789"/>
    <w:rsid w:val="005B7DB3"/>
    <w:rsid w:val="00602C07"/>
    <w:rsid w:val="00603A49"/>
    <w:rsid w:val="00622983"/>
    <w:rsid w:val="00645442"/>
    <w:rsid w:val="0065641A"/>
    <w:rsid w:val="00657A60"/>
    <w:rsid w:val="00673083"/>
    <w:rsid w:val="007228BF"/>
    <w:rsid w:val="00730FAB"/>
    <w:rsid w:val="00740F98"/>
    <w:rsid w:val="00756E2F"/>
    <w:rsid w:val="007A15C5"/>
    <w:rsid w:val="007D67FC"/>
    <w:rsid w:val="00811F55"/>
    <w:rsid w:val="0081326C"/>
    <w:rsid w:val="00821B64"/>
    <w:rsid w:val="008B2734"/>
    <w:rsid w:val="008B6345"/>
    <w:rsid w:val="008C25E0"/>
    <w:rsid w:val="008D22AD"/>
    <w:rsid w:val="009224A9"/>
    <w:rsid w:val="009315A7"/>
    <w:rsid w:val="00952E88"/>
    <w:rsid w:val="0098315B"/>
    <w:rsid w:val="009B4C80"/>
    <w:rsid w:val="009C1827"/>
    <w:rsid w:val="009E6857"/>
    <w:rsid w:val="00A657E1"/>
    <w:rsid w:val="00AA7DFB"/>
    <w:rsid w:val="00AD0DB3"/>
    <w:rsid w:val="00B24D35"/>
    <w:rsid w:val="00B27BD8"/>
    <w:rsid w:val="00B41A90"/>
    <w:rsid w:val="00B47923"/>
    <w:rsid w:val="00BB6490"/>
    <w:rsid w:val="00BE631F"/>
    <w:rsid w:val="00C255A8"/>
    <w:rsid w:val="00C27A6C"/>
    <w:rsid w:val="00C45E24"/>
    <w:rsid w:val="00C51035"/>
    <w:rsid w:val="00C76CF8"/>
    <w:rsid w:val="00CF674B"/>
    <w:rsid w:val="00D425B6"/>
    <w:rsid w:val="00DB21D1"/>
    <w:rsid w:val="00DC4958"/>
    <w:rsid w:val="00DE4035"/>
    <w:rsid w:val="00E2358E"/>
    <w:rsid w:val="00E63826"/>
    <w:rsid w:val="00EA095F"/>
    <w:rsid w:val="00EB0D28"/>
    <w:rsid w:val="00EC6047"/>
    <w:rsid w:val="00EE1A5F"/>
    <w:rsid w:val="00EF070E"/>
    <w:rsid w:val="00F165A6"/>
    <w:rsid w:val="00F252AA"/>
    <w:rsid w:val="00F70062"/>
    <w:rsid w:val="00F74AB5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2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674B"/>
    <w:pPr>
      <w:ind w:left="720"/>
      <w:contextualSpacing/>
    </w:pPr>
  </w:style>
  <w:style w:type="table" w:styleId="a4">
    <w:name w:val="Table Grid"/>
    <w:basedOn w:val="a1"/>
    <w:uiPriority w:val="59"/>
    <w:rsid w:val="00602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126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126A8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31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26A8"/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F25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vcova20016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Лариса</cp:lastModifiedBy>
  <cp:revision>59</cp:revision>
  <dcterms:created xsi:type="dcterms:W3CDTF">2009-09-21T01:33:00Z</dcterms:created>
  <dcterms:modified xsi:type="dcterms:W3CDTF">2020-05-05T08:10:00Z</dcterms:modified>
</cp:coreProperties>
</file>